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F047A0" w:rsidP="003F6661">
      <w:pPr>
        <w:widowControl w:val="0"/>
        <w:jc w:val="center"/>
        <w:rPr>
          <w:sz w:val="24"/>
          <w:szCs w:val="24"/>
        </w:rPr>
      </w:pPr>
      <w:r>
        <w:t>ТЕХНИЧЕСКОЕ ЗАДАНИЕ №7</w:t>
      </w:r>
    </w:p>
    <w:p w:rsidR="003F6661" w:rsidRPr="00F047A0" w:rsidRDefault="003F6661" w:rsidP="00F047A0">
      <w:pPr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F047A0" w:rsidRPr="005B6F18">
        <w:rPr>
          <w:sz w:val="24"/>
          <w:szCs w:val="24"/>
        </w:rPr>
        <w:t>ГАЗ 27057-365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2126"/>
        <w:gridCol w:w="1134"/>
        <w:gridCol w:w="552"/>
        <w:gridCol w:w="851"/>
        <w:gridCol w:w="850"/>
        <w:gridCol w:w="1134"/>
        <w:gridCol w:w="1134"/>
      </w:tblGrid>
      <w:tr w:rsidR="006945E1" w:rsidRPr="006945E1" w:rsidTr="002C5DD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2C5DD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3C4433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Газель </w:t>
            </w:r>
            <w:r w:rsidR="00F047A0" w:rsidRPr="003C4433">
              <w:rPr>
                <w:sz w:val="18"/>
                <w:szCs w:val="18"/>
              </w:rPr>
              <w:t xml:space="preserve">ГАЗ-27057-365 «КОМБИ» </w:t>
            </w:r>
            <w:r w:rsidR="006945E1" w:rsidRPr="003C4433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Колесная формула </w:t>
            </w:r>
            <w:r w:rsidR="00B4549B" w:rsidRPr="003C4433">
              <w:rPr>
                <w:sz w:val="18"/>
                <w:szCs w:val="18"/>
              </w:rPr>
              <w:t>(</w:t>
            </w:r>
            <w:r w:rsidR="00B4549B" w:rsidRPr="003C4433">
              <w:rPr>
                <w:i/>
                <w:sz w:val="18"/>
                <w:szCs w:val="18"/>
              </w:rPr>
              <w:t>4</w:t>
            </w:r>
            <w:r w:rsidR="00E269BA" w:rsidRPr="003C4433">
              <w:rPr>
                <w:i/>
                <w:sz w:val="18"/>
                <w:szCs w:val="18"/>
              </w:rPr>
              <w:t>х4</w:t>
            </w:r>
            <w:r w:rsidRPr="003C4433">
              <w:rPr>
                <w:sz w:val="18"/>
                <w:szCs w:val="18"/>
              </w:rPr>
              <w:t>)</w:t>
            </w:r>
            <w:r w:rsidR="00E269BA" w:rsidRPr="003C4433">
              <w:rPr>
                <w:sz w:val="18"/>
                <w:szCs w:val="18"/>
              </w:rPr>
              <w:t xml:space="preserve"> отключаемый передний привод</w:t>
            </w:r>
            <w:r w:rsidRPr="003C4433">
              <w:rPr>
                <w:sz w:val="18"/>
                <w:szCs w:val="18"/>
              </w:rPr>
              <w:t>;</w:t>
            </w:r>
          </w:p>
          <w:p w:rsidR="001C4142" w:rsidRPr="003C4433" w:rsidRDefault="001C4142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Двигатель: ISF2.8s4129Р или аналог</w:t>
            </w:r>
          </w:p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Полная масса автомобиля, не менее (</w:t>
            </w:r>
            <w:r w:rsidR="00F22CBB" w:rsidRPr="003C4433">
              <w:rPr>
                <w:sz w:val="18"/>
                <w:szCs w:val="18"/>
              </w:rPr>
              <w:t xml:space="preserve">3500 </w:t>
            </w:r>
            <w:r w:rsidRPr="003C4433">
              <w:rPr>
                <w:sz w:val="18"/>
                <w:szCs w:val="18"/>
              </w:rPr>
              <w:t>кг);</w:t>
            </w:r>
          </w:p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Полная масса автомобиля в снаряженном состоянии, не менее (</w:t>
            </w:r>
            <w:r w:rsidR="00F047A0" w:rsidRPr="003C4433">
              <w:rPr>
                <w:sz w:val="18"/>
                <w:szCs w:val="18"/>
              </w:rPr>
              <w:t>2435</w:t>
            </w:r>
            <w:r w:rsidRPr="003C4433">
              <w:rPr>
                <w:sz w:val="18"/>
                <w:szCs w:val="18"/>
              </w:rPr>
              <w:t>кг);</w:t>
            </w:r>
          </w:p>
          <w:p w:rsidR="00486A51" w:rsidRPr="003C4433" w:rsidRDefault="00F047A0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Колесная б</w:t>
            </w:r>
            <w:r w:rsidR="00486A51" w:rsidRPr="003C4433">
              <w:rPr>
                <w:sz w:val="18"/>
                <w:szCs w:val="18"/>
              </w:rPr>
              <w:t xml:space="preserve">аза не более </w:t>
            </w:r>
            <w:r w:rsidR="00B4549B" w:rsidRPr="003C4433">
              <w:rPr>
                <w:sz w:val="18"/>
                <w:szCs w:val="18"/>
              </w:rPr>
              <w:t>(</w:t>
            </w:r>
            <w:r w:rsidRPr="003C4433">
              <w:rPr>
                <w:sz w:val="18"/>
                <w:szCs w:val="18"/>
              </w:rPr>
              <w:t xml:space="preserve">2900 </w:t>
            </w:r>
            <w:r w:rsidR="00486A51" w:rsidRPr="003C4433">
              <w:rPr>
                <w:sz w:val="18"/>
                <w:szCs w:val="18"/>
              </w:rPr>
              <w:t>мм);</w:t>
            </w:r>
          </w:p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Габаритные размеры автомобиля высота, ширина, длина не более (</w:t>
            </w:r>
            <w:r w:rsidR="005C395A" w:rsidRPr="003C4433">
              <w:rPr>
                <w:sz w:val="18"/>
                <w:szCs w:val="18"/>
              </w:rPr>
              <w:t>5475</w:t>
            </w:r>
            <w:r w:rsidR="00F047A0" w:rsidRPr="003C4433">
              <w:rPr>
                <w:sz w:val="18"/>
                <w:szCs w:val="18"/>
              </w:rPr>
              <w:t>×2075×2300</w:t>
            </w:r>
            <w:r w:rsidRPr="003C4433">
              <w:rPr>
                <w:sz w:val="18"/>
                <w:szCs w:val="18"/>
              </w:rPr>
              <w:t>).</w:t>
            </w:r>
          </w:p>
          <w:p w:rsidR="00F047A0" w:rsidRPr="003C4433" w:rsidRDefault="00F047A0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Объем грузового отсека не менее 6 кв. м.</w:t>
            </w:r>
          </w:p>
          <w:p w:rsidR="00602DD9" w:rsidRPr="003C4433" w:rsidRDefault="00602DD9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Грузоподъемность не менее 1065 кг</w:t>
            </w:r>
          </w:p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Дорожный просвет, не менее (</w:t>
            </w:r>
            <w:r w:rsidR="00602DD9" w:rsidRPr="003C4433">
              <w:rPr>
                <w:sz w:val="18"/>
                <w:szCs w:val="18"/>
              </w:rPr>
              <w:t>19</w:t>
            </w:r>
            <w:r w:rsidR="00F22CBB" w:rsidRPr="003C4433">
              <w:rPr>
                <w:sz w:val="18"/>
                <w:szCs w:val="18"/>
              </w:rPr>
              <w:t xml:space="preserve">0 </w:t>
            </w:r>
            <w:r w:rsidRPr="003C4433">
              <w:rPr>
                <w:sz w:val="18"/>
                <w:szCs w:val="18"/>
              </w:rPr>
              <w:t>мм);</w:t>
            </w:r>
          </w:p>
          <w:p w:rsidR="003663AB" w:rsidRPr="003C4433" w:rsidRDefault="003663AB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Колея передних колес не более 17</w:t>
            </w:r>
            <w:r w:rsidR="00D66396" w:rsidRPr="003C4433">
              <w:rPr>
                <w:sz w:val="18"/>
                <w:szCs w:val="18"/>
              </w:rPr>
              <w:t>2</w:t>
            </w:r>
            <w:r w:rsidRPr="003C4433">
              <w:rPr>
                <w:sz w:val="18"/>
                <w:szCs w:val="18"/>
              </w:rPr>
              <w:t>0 мм</w:t>
            </w:r>
          </w:p>
          <w:p w:rsidR="003663AB" w:rsidRPr="003C4433" w:rsidRDefault="003663AB" w:rsidP="003663A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Колея задних колес не более 1560 мм</w:t>
            </w:r>
          </w:p>
          <w:p w:rsidR="003663AB" w:rsidRPr="003C4433" w:rsidRDefault="003663AB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Нагрузка на ось полностью груженого автомобиля, кг</w:t>
            </w:r>
          </w:p>
          <w:p w:rsidR="003663AB" w:rsidRPr="003C4433" w:rsidRDefault="003663AB" w:rsidP="003663AB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-Переднюю не более кг </w:t>
            </w:r>
            <w:r w:rsidR="00931574" w:rsidRPr="003C4433">
              <w:rPr>
                <w:sz w:val="18"/>
                <w:szCs w:val="18"/>
              </w:rPr>
              <w:t>1520</w:t>
            </w:r>
          </w:p>
          <w:p w:rsidR="003663AB" w:rsidRPr="003C4433" w:rsidRDefault="00931574" w:rsidP="003663AB">
            <w:pPr>
              <w:pStyle w:val="a3"/>
              <w:ind w:left="357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-Заднюю не более кг 1980</w:t>
            </w:r>
          </w:p>
          <w:p w:rsidR="00B94F86" w:rsidRPr="003C4433" w:rsidRDefault="003663AB" w:rsidP="001C4142">
            <w:pPr>
              <w:pStyle w:val="a3"/>
              <w:numPr>
                <w:ilvl w:val="0"/>
                <w:numId w:val="14"/>
              </w:numPr>
              <w:ind w:left="332" w:hanging="332"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 Максимальный подъем, не менее (26 %);</w:t>
            </w:r>
          </w:p>
          <w:p w:rsidR="00486A51" w:rsidRPr="003C4433" w:rsidRDefault="00486A51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Количество мест не менее (</w:t>
            </w:r>
            <w:r w:rsidR="00BD7976" w:rsidRPr="003C4433">
              <w:rPr>
                <w:sz w:val="18"/>
                <w:szCs w:val="18"/>
              </w:rPr>
              <w:t>7</w:t>
            </w:r>
            <w:r w:rsidR="009B20DA" w:rsidRPr="003C4433">
              <w:rPr>
                <w:sz w:val="18"/>
                <w:szCs w:val="18"/>
              </w:rPr>
              <w:t xml:space="preserve"> </w:t>
            </w:r>
            <w:r w:rsidRPr="003C4433">
              <w:rPr>
                <w:sz w:val="18"/>
                <w:szCs w:val="18"/>
              </w:rPr>
              <w:t>человек);</w:t>
            </w:r>
          </w:p>
          <w:p w:rsidR="00486A51" w:rsidRPr="003C4433" w:rsidRDefault="00E76A70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Погрузочная высота не </w:t>
            </w:r>
            <w:r w:rsidR="00B94F86" w:rsidRPr="003C4433">
              <w:rPr>
                <w:sz w:val="18"/>
                <w:szCs w:val="18"/>
              </w:rPr>
              <w:t xml:space="preserve">менее (725 </w:t>
            </w:r>
            <w:r w:rsidR="00486A51" w:rsidRPr="003C4433">
              <w:rPr>
                <w:sz w:val="18"/>
                <w:szCs w:val="18"/>
              </w:rPr>
              <w:t>мм);</w:t>
            </w:r>
          </w:p>
          <w:p w:rsidR="00486A51" w:rsidRPr="003C4433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 xml:space="preserve">Коробка переключения передач, не менее </w:t>
            </w:r>
            <w:r w:rsidR="009B20DA" w:rsidRPr="003C4433">
              <w:rPr>
                <w:sz w:val="18"/>
                <w:szCs w:val="18"/>
              </w:rPr>
              <w:t xml:space="preserve">5 </w:t>
            </w:r>
            <w:r w:rsidRPr="003C4433">
              <w:rPr>
                <w:sz w:val="18"/>
                <w:szCs w:val="18"/>
              </w:rPr>
              <w:t>(количество передач)</w:t>
            </w:r>
          </w:p>
          <w:p w:rsidR="006945E1" w:rsidRPr="003C4433" w:rsidRDefault="00486A51" w:rsidP="00FC7277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3C4433">
              <w:rPr>
                <w:sz w:val="18"/>
                <w:szCs w:val="18"/>
              </w:rPr>
              <w:t>Аккумуляторная батарея повышенной емкостью, не менее (</w:t>
            </w:r>
            <w:r w:rsidR="00F22CBB" w:rsidRPr="003C4433">
              <w:rPr>
                <w:sz w:val="18"/>
                <w:szCs w:val="18"/>
              </w:rPr>
              <w:t xml:space="preserve">75 </w:t>
            </w:r>
            <w:r w:rsidRPr="003C4433">
              <w:rPr>
                <w:sz w:val="18"/>
                <w:szCs w:val="18"/>
              </w:rPr>
              <w:t>А/ч)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2C5DD8" w:rsidRDefault="001C4142" w:rsidP="002C5DD8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Аккумуляторная батарея; Огнетушитель, зн</w:t>
            </w:r>
            <w:r>
              <w:rPr>
                <w:color w:val="000000" w:themeColor="text1"/>
                <w:sz w:val="18"/>
                <w:szCs w:val="18"/>
              </w:rPr>
              <w:t xml:space="preserve">ак аварийной остановки, аптечка, </w:t>
            </w:r>
            <w:r w:rsidRPr="001C4142">
              <w:rPr>
                <w:color w:val="000000" w:themeColor="text1"/>
                <w:sz w:val="18"/>
                <w:szCs w:val="18"/>
              </w:rPr>
              <w:t>Предпусковой подогреватель</w:t>
            </w:r>
            <w:r w:rsidR="002C5DD8">
              <w:rPr>
                <w:color w:val="000000" w:themeColor="text1"/>
                <w:sz w:val="18"/>
                <w:szCs w:val="18"/>
              </w:rPr>
              <w:t xml:space="preserve">, Обогрев зеркал, 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>Люк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 xml:space="preserve">, 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>Штатная аудиоподготовка с антенной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 xml:space="preserve">, 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>Автомагнитола с MP3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 xml:space="preserve">, 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>Антикоррозийная обработка кузова и защита колёсных арок (подкрылки);</w:t>
            </w:r>
            <w:r w:rsidR="002C5DD8" w:rsidRPr="00B245D3">
              <w:rPr>
                <w:color w:val="000000" w:themeColor="text1"/>
                <w:sz w:val="24"/>
                <w:szCs w:val="24"/>
              </w:rPr>
              <w:t xml:space="preserve"> 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>Резиновые коврики в салоне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 xml:space="preserve">; 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>Тканевая обивка салона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 xml:space="preserve">; 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>Ремни безопасности на второй ряд сидений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 xml:space="preserve">; 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>Рулевая колонка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 xml:space="preserve"> 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>Регулируемая по высоте и углу наклона</w:t>
            </w:r>
            <w:r w:rsidR="002C5DD8">
              <w:rPr>
                <w:color w:val="000000" w:themeColor="text1"/>
                <w:sz w:val="18"/>
                <w:szCs w:val="18"/>
              </w:rPr>
              <w:t xml:space="preserve">, </w:t>
            </w:r>
            <w:r w:rsidR="002C5DD8" w:rsidRPr="002C5DD8">
              <w:rPr>
                <w:color w:val="000000" w:themeColor="text1"/>
                <w:sz w:val="18"/>
                <w:szCs w:val="18"/>
              </w:rPr>
              <w:t>Брызговики</w:t>
            </w:r>
            <w:r w:rsidR="002C5DD8">
              <w:rPr>
                <w:color w:val="000000" w:themeColor="text1"/>
                <w:sz w:val="18"/>
                <w:szCs w:val="18"/>
              </w:rPr>
              <w:t>; цвет-белый.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9C006A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F719A6" w:rsidP="00A976A4">
            <w:pPr>
              <w:spacing w:after="160" w:line="256" w:lineRule="auto"/>
              <w:jc w:val="both"/>
              <w:rPr>
                <w:i/>
                <w:color w:val="000000"/>
                <w:sz w:val="18"/>
                <w:szCs w:val="18"/>
              </w:rPr>
            </w:pPr>
            <w:r w:rsidRPr="00F719A6">
              <w:rPr>
                <w:sz w:val="18"/>
                <w:szCs w:val="18"/>
              </w:rPr>
              <w:t>Гарантийный срок на автомобиль и комплектующие должна составлять не менее 3</w:t>
            </w:r>
            <w:r>
              <w:rPr>
                <w:sz w:val="18"/>
                <w:szCs w:val="18"/>
              </w:rPr>
              <w:t xml:space="preserve"> </w:t>
            </w:r>
            <w:r w:rsidRPr="00F719A6">
              <w:rPr>
                <w:sz w:val="18"/>
                <w:szCs w:val="18"/>
              </w:rPr>
              <w:t>года или не менее 150</w:t>
            </w:r>
            <w:r>
              <w:rPr>
                <w:sz w:val="18"/>
                <w:szCs w:val="18"/>
              </w:rPr>
              <w:t xml:space="preserve"> </w:t>
            </w:r>
            <w:r w:rsidRPr="00F719A6">
              <w:rPr>
                <w:sz w:val="18"/>
                <w:szCs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i/>
                <w:color w:val="000000"/>
                <w:sz w:val="18"/>
                <w:szCs w:val="18"/>
              </w:rPr>
              <w:t>Указывается</w:t>
            </w:r>
            <w:r>
              <w:rPr>
                <w:i/>
                <w:color w:val="000000"/>
                <w:sz w:val="18"/>
                <w:szCs w:val="18"/>
              </w:rPr>
              <w:t xml:space="preserve"> код ОКП(общероссийский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C13525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B05AFE" w:rsidP="00967D79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B05AFE">
              <w:rPr>
                <w:sz w:val="24"/>
                <w:szCs w:val="24"/>
              </w:rPr>
              <w:t xml:space="preserve"> </w:t>
            </w:r>
            <w:r w:rsidR="00967D79" w:rsidRPr="00AB179E">
              <w:rPr>
                <w:color w:val="000000"/>
                <w:sz w:val="24"/>
                <w:szCs w:val="20"/>
              </w:rPr>
              <w:t>Самовывоз из Нижегородской области или доставка до ЗАТО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3A2" w:rsidRDefault="002B23A2">
      <w:r>
        <w:separator/>
      </w:r>
    </w:p>
  </w:endnote>
  <w:endnote w:type="continuationSeparator" w:id="0">
    <w:p w:rsidR="002B23A2" w:rsidRDefault="002B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2C5DD8">
      <w:rPr>
        <w:noProof/>
      </w:rPr>
      <w:t>1</w:t>
    </w:r>
    <w:r>
      <w:rPr>
        <w:noProof/>
      </w:rPr>
      <w:fldChar w:fldCharType="end"/>
    </w:r>
  </w:p>
  <w:p w:rsidR="00B76CEC" w:rsidRDefault="002C5D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3A2" w:rsidRDefault="002B23A2">
      <w:r>
        <w:separator/>
      </w:r>
    </w:p>
  </w:footnote>
  <w:footnote w:type="continuationSeparator" w:id="0">
    <w:p w:rsidR="002B23A2" w:rsidRDefault="002B2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26545"/>
    <w:rsid w:val="00037D3E"/>
    <w:rsid w:val="00075678"/>
    <w:rsid w:val="00083CE4"/>
    <w:rsid w:val="000A2A36"/>
    <w:rsid w:val="000A517D"/>
    <w:rsid w:val="000A6335"/>
    <w:rsid w:val="000D17AB"/>
    <w:rsid w:val="000E013B"/>
    <w:rsid w:val="000E0A96"/>
    <w:rsid w:val="0014360E"/>
    <w:rsid w:val="00160F1D"/>
    <w:rsid w:val="00163097"/>
    <w:rsid w:val="001C4142"/>
    <w:rsid w:val="001F4D3F"/>
    <w:rsid w:val="00292018"/>
    <w:rsid w:val="002B23A2"/>
    <w:rsid w:val="002C4CD3"/>
    <w:rsid w:val="002C5DD8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C4433"/>
    <w:rsid w:val="003F6661"/>
    <w:rsid w:val="00401838"/>
    <w:rsid w:val="004353E8"/>
    <w:rsid w:val="00443EEA"/>
    <w:rsid w:val="00467D25"/>
    <w:rsid w:val="0047240C"/>
    <w:rsid w:val="00486A51"/>
    <w:rsid w:val="005947E4"/>
    <w:rsid w:val="005C395A"/>
    <w:rsid w:val="00602DD9"/>
    <w:rsid w:val="00611898"/>
    <w:rsid w:val="006218AA"/>
    <w:rsid w:val="006628F7"/>
    <w:rsid w:val="00682087"/>
    <w:rsid w:val="006945E1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802B36"/>
    <w:rsid w:val="0080522A"/>
    <w:rsid w:val="00807277"/>
    <w:rsid w:val="00837F7F"/>
    <w:rsid w:val="00876F49"/>
    <w:rsid w:val="008A5AC9"/>
    <w:rsid w:val="008E7E19"/>
    <w:rsid w:val="008F7624"/>
    <w:rsid w:val="00927736"/>
    <w:rsid w:val="00931574"/>
    <w:rsid w:val="009413FC"/>
    <w:rsid w:val="00967D79"/>
    <w:rsid w:val="00992BC9"/>
    <w:rsid w:val="009B20DA"/>
    <w:rsid w:val="009C006A"/>
    <w:rsid w:val="009F0F02"/>
    <w:rsid w:val="00A201EB"/>
    <w:rsid w:val="00A7627D"/>
    <w:rsid w:val="00A976A4"/>
    <w:rsid w:val="00AA4463"/>
    <w:rsid w:val="00AE172B"/>
    <w:rsid w:val="00AE3131"/>
    <w:rsid w:val="00B05AFE"/>
    <w:rsid w:val="00B179BE"/>
    <w:rsid w:val="00B4549B"/>
    <w:rsid w:val="00B54A88"/>
    <w:rsid w:val="00B94F86"/>
    <w:rsid w:val="00BC052A"/>
    <w:rsid w:val="00BD158B"/>
    <w:rsid w:val="00BD7976"/>
    <w:rsid w:val="00C037D3"/>
    <w:rsid w:val="00C13525"/>
    <w:rsid w:val="00C31C1C"/>
    <w:rsid w:val="00C51191"/>
    <w:rsid w:val="00CD07D0"/>
    <w:rsid w:val="00D51858"/>
    <w:rsid w:val="00D6304F"/>
    <w:rsid w:val="00D66396"/>
    <w:rsid w:val="00DA08F7"/>
    <w:rsid w:val="00DB684D"/>
    <w:rsid w:val="00E22AAC"/>
    <w:rsid w:val="00E26619"/>
    <w:rsid w:val="00E269BA"/>
    <w:rsid w:val="00E37D03"/>
    <w:rsid w:val="00E72545"/>
    <w:rsid w:val="00E76A70"/>
    <w:rsid w:val="00EA10D9"/>
    <w:rsid w:val="00EE6F40"/>
    <w:rsid w:val="00EF685F"/>
    <w:rsid w:val="00F02F1D"/>
    <w:rsid w:val="00F047A0"/>
    <w:rsid w:val="00F0642C"/>
    <w:rsid w:val="00F22CBB"/>
    <w:rsid w:val="00F300B1"/>
    <w:rsid w:val="00F30B96"/>
    <w:rsid w:val="00F47CE0"/>
    <w:rsid w:val="00F6455B"/>
    <w:rsid w:val="00F6600A"/>
    <w:rsid w:val="00F719A6"/>
    <w:rsid w:val="00F771EE"/>
    <w:rsid w:val="00F8774B"/>
    <w:rsid w:val="00F9162B"/>
    <w:rsid w:val="00FC7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78ED6FB-BCD0-48C0-A0BF-F47F25140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97EC8-9976-4A48-B431-96E8A4DCB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34</cp:revision>
  <cp:lastPrinted>2015-04-16T14:01:00Z</cp:lastPrinted>
  <dcterms:created xsi:type="dcterms:W3CDTF">2015-04-16T12:57:00Z</dcterms:created>
  <dcterms:modified xsi:type="dcterms:W3CDTF">2015-06-22T14:44:00Z</dcterms:modified>
</cp:coreProperties>
</file>